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38" w:rsidRDefault="00277638" w:rsidP="00277638">
      <w:pPr>
        <w:ind w:left="-284" w:right="-1" w:firstLine="284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31ADC49E" wp14:editId="725CAA00">
            <wp:simplePos x="0" y="0"/>
            <wp:positionH relativeFrom="column">
              <wp:posOffset>-414930</wp:posOffset>
            </wp:positionH>
            <wp:positionV relativeFrom="paragraph">
              <wp:posOffset>-800735</wp:posOffset>
            </wp:positionV>
            <wp:extent cx="7688220" cy="2867025"/>
            <wp:effectExtent l="0" t="0" r="8255" b="0"/>
            <wp:wrapNone/>
            <wp:docPr id="3" name="Obraz 3" descr="http://www.ibfgroup.pl/images/headers/header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bfgroup.pl/images/headers/header-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495" cy="28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638" w:rsidRDefault="00277638" w:rsidP="00277638">
      <w:pPr>
        <w:ind w:left="-284" w:right="-1" w:firstLine="284"/>
        <w:rPr>
          <w:noProof/>
          <w:lang w:eastAsia="pl-PL"/>
        </w:rPr>
      </w:pPr>
    </w:p>
    <w:p w:rsidR="00277638" w:rsidRDefault="00277638" w:rsidP="00277638">
      <w:pPr>
        <w:ind w:left="-284" w:right="-1" w:firstLine="284"/>
        <w:rPr>
          <w:noProof/>
          <w:lang w:eastAsia="pl-PL"/>
        </w:rPr>
      </w:pPr>
    </w:p>
    <w:p w:rsidR="00277638" w:rsidRDefault="00277638" w:rsidP="00277638">
      <w:pPr>
        <w:ind w:left="-284" w:right="-1" w:firstLine="284"/>
        <w:rPr>
          <w:noProof/>
          <w:lang w:eastAsia="pl-PL"/>
        </w:rPr>
      </w:pPr>
    </w:p>
    <w:p w:rsidR="00277638" w:rsidRDefault="00277638" w:rsidP="00277638">
      <w:pPr>
        <w:ind w:left="-284" w:right="-1" w:firstLine="284"/>
        <w:rPr>
          <w:noProof/>
          <w:lang w:eastAsia="pl-PL"/>
        </w:rPr>
      </w:pPr>
    </w:p>
    <w:p w:rsidR="00277638" w:rsidRDefault="00277638" w:rsidP="00277638">
      <w:pPr>
        <w:ind w:left="-284" w:right="-1" w:firstLine="284"/>
        <w:rPr>
          <w:noProof/>
          <w:lang w:eastAsia="pl-PL"/>
        </w:rPr>
      </w:pPr>
    </w:p>
    <w:p w:rsidR="00277638" w:rsidRDefault="00277638" w:rsidP="00277638">
      <w:pPr>
        <w:ind w:left="-284" w:right="-1" w:firstLine="284"/>
        <w:rPr>
          <w:b/>
          <w:i/>
          <w:sz w:val="18"/>
          <w:szCs w:val="18"/>
        </w:rPr>
      </w:pPr>
    </w:p>
    <w:p w:rsidR="00F03709" w:rsidRPr="00C06AF3" w:rsidRDefault="00F03709" w:rsidP="00277638">
      <w:pPr>
        <w:ind w:left="-284" w:right="-1" w:firstLine="284"/>
        <w:rPr>
          <w:b/>
          <w:i/>
          <w:sz w:val="18"/>
          <w:szCs w:val="18"/>
        </w:rPr>
      </w:pPr>
    </w:p>
    <w:tbl>
      <w:tblPr>
        <w:tblStyle w:val="Tabelasiatki5ciemnaakcent11"/>
        <w:tblpPr w:leftFromText="141" w:rightFromText="141" w:vertAnchor="text" w:horzAnchor="margin" w:tblpXSpec="center" w:tblpY="31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860"/>
        <w:gridCol w:w="8341"/>
      </w:tblGrid>
      <w:tr w:rsidR="00F03709" w:rsidRPr="00C06AF3" w:rsidTr="00D9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shd w:val="clear" w:color="auto" w:fill="70AD47" w:themeFill="accent6"/>
          </w:tcPr>
          <w:p w:rsidR="00F03709" w:rsidRPr="00277638" w:rsidRDefault="00F03709" w:rsidP="001A086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277638">
              <w:rPr>
                <w:i/>
                <w:sz w:val="24"/>
                <w:szCs w:val="18"/>
              </w:rPr>
              <w:t xml:space="preserve">Program Innova Med. Management – </w:t>
            </w:r>
            <w:r w:rsidR="001A086D">
              <w:rPr>
                <w:i/>
                <w:sz w:val="24"/>
                <w:szCs w:val="18"/>
              </w:rPr>
              <w:t>Gdańsk, Hotel SCANDIC</w:t>
            </w:r>
          </w:p>
        </w:tc>
      </w:tr>
      <w:tr w:rsidR="00F03709" w:rsidRPr="00C06AF3" w:rsidTr="00D9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F03709" w:rsidRPr="00C06AF3" w:rsidRDefault="00FD7C3B" w:rsidP="0027763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08:30 – 09:00</w:t>
            </w:r>
          </w:p>
        </w:tc>
        <w:tc>
          <w:tcPr>
            <w:tcW w:w="8341" w:type="dxa"/>
            <w:shd w:val="clear" w:color="auto" w:fill="70AD47" w:themeFill="accent6"/>
          </w:tcPr>
          <w:p w:rsidR="00F03709" w:rsidRPr="00C06AF3" w:rsidRDefault="00F03709" w:rsidP="002776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color w:val="70AD47" w:themeColor="accent6"/>
                <w:sz w:val="18"/>
                <w:szCs w:val="18"/>
                <w:lang w:eastAsia="pl-PL"/>
              </w:rPr>
            </w:pPr>
            <w:r w:rsidRPr="00C06AF3">
              <w:rPr>
                <w:b/>
                <w:i/>
                <w:color w:val="FFFFFF" w:themeColor="background1"/>
                <w:sz w:val="18"/>
                <w:szCs w:val="18"/>
              </w:rPr>
              <w:t>Rejestracja Uczestników</w:t>
            </w:r>
          </w:p>
        </w:tc>
      </w:tr>
      <w:tr w:rsidR="00FD7C3B" w:rsidRPr="00C06AF3" w:rsidTr="00D95218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FD7C3B" w:rsidRPr="00C06AF3" w:rsidRDefault="00FD7C3B" w:rsidP="00E22BA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09:00</w:t>
            </w:r>
            <w:r w:rsidR="00E22BA2">
              <w:rPr>
                <w:i/>
                <w:sz w:val="18"/>
                <w:szCs w:val="18"/>
              </w:rPr>
              <w:t xml:space="preserve"> – 09:30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B4760F" w:rsidRPr="00C06AF3" w:rsidRDefault="00B4760F" w:rsidP="00B476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C06AF3">
              <w:rPr>
                <w:b/>
                <w:i/>
                <w:sz w:val="18"/>
                <w:szCs w:val="18"/>
              </w:rPr>
              <w:t>Wyzwania i zmiany w sektorze Ochrony Zdrowia</w:t>
            </w:r>
            <w:r w:rsidR="00EC544F">
              <w:rPr>
                <w:b/>
                <w:i/>
                <w:sz w:val="18"/>
                <w:szCs w:val="18"/>
              </w:rPr>
              <w:t xml:space="preserve"> oraz Kluczowe zmiany jakie planuje Ministerstwo Zdrowia</w:t>
            </w:r>
          </w:p>
          <w:p w:rsidR="00B4760F" w:rsidRDefault="00B4760F" w:rsidP="00B476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t>Agnieszka Pietrzak, Dominika Kałodziejska – Koza, Kancelaria Adwokacka APDK</w:t>
            </w:r>
          </w:p>
          <w:p w:rsidR="00B4760F" w:rsidRDefault="00B4760F" w:rsidP="00B476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</w:p>
          <w:p w:rsidR="00B4760F" w:rsidRPr="00C06AF3" w:rsidRDefault="00B4760F" w:rsidP="00B4760F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 w:rsidRPr="00C06AF3">
              <w:rPr>
                <w:b/>
                <w:i/>
                <w:noProof/>
                <w:sz w:val="18"/>
                <w:szCs w:val="18"/>
                <w:lang w:eastAsia="pl-PL"/>
              </w:rPr>
              <w:t>Aktualne wyzwania związane z kontraktacją NFZ</w:t>
            </w:r>
          </w:p>
          <w:p w:rsidR="00314C53" w:rsidRPr="00B4760F" w:rsidRDefault="00B4760F" w:rsidP="00B476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Agnieszka Pietrzak, Dominika Kołodziejska – Koza, Kancelaria Adwokacka APDK</w:t>
            </w:r>
          </w:p>
          <w:p w:rsidR="00314C53" w:rsidRPr="00C06AF3" w:rsidRDefault="00314C53" w:rsidP="004D2E8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FD7C3B" w:rsidRPr="00C06AF3" w:rsidTr="00D9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FD7C3B" w:rsidRPr="00C06AF3" w:rsidRDefault="00E22BA2" w:rsidP="0027763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09:30 – 09:50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FD7C3B" w:rsidRPr="00C06AF3" w:rsidRDefault="00FD7C3B" w:rsidP="0027763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  <w:r w:rsidRPr="00C06AF3">
              <w:rPr>
                <w:b/>
                <w:i/>
                <w:sz w:val="18"/>
                <w:szCs w:val="18"/>
              </w:rPr>
              <w:t>Budżetowanie i Controlling Finansowy w obliczu zmian oraz wyzwania jakie czekają Podmioty Lecznicze w ujęciu finansowy</w:t>
            </w:r>
            <w:r w:rsidR="00EA6FBF">
              <w:rPr>
                <w:b/>
                <w:i/>
                <w:sz w:val="18"/>
                <w:szCs w:val="18"/>
              </w:rPr>
              <w:t>m</w:t>
            </w:r>
          </w:p>
          <w:p w:rsidR="00FD7C3B" w:rsidRPr="00C06AF3" w:rsidRDefault="00A639E1" w:rsidP="008F26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Przemysław Białomazur – Koordynator ds. Systemów IT</w:t>
            </w:r>
            <w:r w:rsidR="005A0E2E">
              <w:rPr>
                <w:i/>
                <w:sz w:val="18"/>
                <w:szCs w:val="18"/>
              </w:rPr>
              <w:t xml:space="preserve">, </w:t>
            </w:r>
            <w:r w:rsidR="008F266D">
              <w:rPr>
                <w:i/>
                <w:sz w:val="18"/>
                <w:szCs w:val="18"/>
              </w:rPr>
              <w:t>ZUK Know How</w:t>
            </w:r>
          </w:p>
        </w:tc>
      </w:tr>
      <w:tr w:rsidR="00FD7C3B" w:rsidRPr="00C06AF3" w:rsidTr="00D95218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FD7C3B" w:rsidRPr="00C06AF3" w:rsidRDefault="00FD7C3B" w:rsidP="00277638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FD7C3B" w:rsidRPr="00C06AF3" w:rsidRDefault="00E22BA2" w:rsidP="00E22BA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09:50 – 10:10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C45EA7" w:rsidRDefault="00C45EA7" w:rsidP="00314C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40F56">
              <w:rPr>
                <w:rFonts w:ascii="Calibri" w:hAnsi="Calibri"/>
                <w:b/>
                <w:i/>
                <w:sz w:val="18"/>
                <w:szCs w:val="18"/>
              </w:rPr>
              <w:t>Nowoczesny Blok Operacyjny jego integracja i dekontaminacja</w:t>
            </w:r>
          </w:p>
          <w:p w:rsidR="00FD7C3B" w:rsidRPr="00C06AF3" w:rsidRDefault="00C45EA7" w:rsidP="00C45E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Tadeusz Książek, Klaromed</w:t>
            </w:r>
          </w:p>
        </w:tc>
      </w:tr>
      <w:tr w:rsidR="00B8134A" w:rsidRPr="00C06AF3" w:rsidTr="00D9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152204" w:rsidRDefault="00152204" w:rsidP="00277638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B8134A" w:rsidRPr="00C06AF3" w:rsidRDefault="00E22BA2" w:rsidP="0027763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10:10 – 10:30</w:t>
            </w:r>
          </w:p>
        </w:tc>
        <w:tc>
          <w:tcPr>
            <w:tcW w:w="8341" w:type="dxa"/>
            <w:shd w:val="clear" w:color="auto" w:fill="70AD47" w:themeFill="accent6"/>
          </w:tcPr>
          <w:p w:rsidR="00D95218" w:rsidRDefault="00B8134A" w:rsidP="00277638">
            <w:pPr>
              <w:spacing w:line="276" w:lineRule="auto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70AD47" w:themeColor="accent6"/>
                <w:sz w:val="18"/>
                <w:szCs w:val="18"/>
              </w:rPr>
            </w:pPr>
            <w:r w:rsidRPr="00C06AF3">
              <w:rPr>
                <w:i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3371D66D" wp14:editId="313BEF0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-12065</wp:posOffset>
                  </wp:positionV>
                  <wp:extent cx="409575" cy="409575"/>
                  <wp:effectExtent l="0" t="0" r="0" b="9525"/>
                  <wp:wrapNone/>
                  <wp:docPr id="6" name="Obraz 6" descr="C:\Users\Grafik\Desktop\IBF Group\Projekty\ikony\ka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afik\Desktop\IBF Group\Projekty\ikony\ka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F3">
              <w:rPr>
                <w:b/>
                <w:i/>
                <w:color w:val="70AD47" w:themeColor="accent6"/>
                <w:sz w:val="18"/>
                <w:szCs w:val="18"/>
              </w:rPr>
              <w:t xml:space="preserve"> </w:t>
            </w:r>
          </w:p>
          <w:p w:rsidR="00B8134A" w:rsidRDefault="005D7294" w:rsidP="00277638">
            <w:pPr>
              <w:spacing w:line="276" w:lineRule="auto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 xml:space="preserve">Przerwa Kawowa </w:t>
            </w:r>
          </w:p>
          <w:p w:rsidR="00EC6D5C" w:rsidRPr="00C06AF3" w:rsidRDefault="00EC6D5C" w:rsidP="00277638">
            <w:pPr>
              <w:spacing w:line="276" w:lineRule="auto"/>
              <w:ind w:left="6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</w:p>
        </w:tc>
      </w:tr>
      <w:tr w:rsidR="00D95218" w:rsidRPr="00C06AF3" w:rsidTr="004876F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D95218" w:rsidRPr="00C06AF3" w:rsidRDefault="00D95218" w:rsidP="00277638">
            <w:pPr>
              <w:spacing w:line="276" w:lineRule="auto"/>
              <w:rPr>
                <w:i/>
                <w:sz w:val="18"/>
                <w:szCs w:val="18"/>
              </w:rPr>
            </w:pPr>
            <w:r w:rsidRPr="00C06AF3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0</w:t>
            </w:r>
            <w:r w:rsidRPr="00C06AF3">
              <w:rPr>
                <w:i/>
                <w:sz w:val="18"/>
                <w:szCs w:val="18"/>
              </w:rPr>
              <w:t>:30 – 1</w:t>
            </w:r>
            <w:r>
              <w:rPr>
                <w:i/>
                <w:sz w:val="18"/>
                <w:szCs w:val="18"/>
              </w:rPr>
              <w:t>0:50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C22308" w:rsidRDefault="00C22308" w:rsidP="00C22308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Dotacje Unijne w regionie – nie sztuką jest dofinansowanie zdobyć, sztuką jest je rozliczyć!</w:t>
            </w:r>
          </w:p>
          <w:p w:rsidR="009E4800" w:rsidRPr="009E4800" w:rsidRDefault="00C22308" w:rsidP="00C223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bCs/>
                <w:i/>
                <w:sz w:val="18"/>
                <w:szCs w:val="18"/>
              </w:rPr>
              <w:t>Piotr Nowak, Prezes MedycznIT</w:t>
            </w:r>
          </w:p>
        </w:tc>
      </w:tr>
      <w:tr w:rsidR="00D95218" w:rsidRPr="00C06AF3" w:rsidTr="00D9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D95218" w:rsidRPr="00C06AF3" w:rsidRDefault="00D95218" w:rsidP="00E22BA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10:50 – 11:10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3715C9" w:rsidRPr="00C22308" w:rsidRDefault="00C22308" w:rsidP="00E22BA2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>
              <w:rPr>
                <w:b/>
                <w:i/>
                <w:noProof/>
                <w:sz w:val="18"/>
                <w:szCs w:val="18"/>
                <w:lang w:eastAsia="pl-PL"/>
              </w:rPr>
              <w:t xml:space="preserve">Aktualne wymogi sanitarno </w:t>
            </w:r>
            <w:r w:rsidR="009554CC">
              <w:rPr>
                <w:b/>
                <w:i/>
                <w:noProof/>
                <w:sz w:val="18"/>
                <w:szCs w:val="18"/>
                <w:lang w:eastAsia="pl-PL"/>
              </w:rPr>
              <w:t>–</w:t>
            </w:r>
            <w:r>
              <w:rPr>
                <w:b/>
                <w:i/>
                <w:noProof/>
                <w:sz w:val="18"/>
                <w:szCs w:val="18"/>
                <w:lang w:eastAsia="pl-PL"/>
              </w:rPr>
              <w:t xml:space="preserve"> epidemiologiczne</w:t>
            </w:r>
            <w:r w:rsidR="009554CC">
              <w:rPr>
                <w:b/>
                <w:i/>
                <w:noProof/>
                <w:sz w:val="18"/>
                <w:szCs w:val="18"/>
                <w:lang w:eastAsia="pl-PL"/>
              </w:rPr>
              <w:t xml:space="preserve"> oraz najnowsze trendy w Polsce i na świecie</w:t>
            </w:r>
          </w:p>
        </w:tc>
      </w:tr>
      <w:tr w:rsidR="00D95218" w:rsidRPr="00C06AF3" w:rsidTr="004876FD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D95218" w:rsidRPr="00C06AF3" w:rsidRDefault="00D95218" w:rsidP="00E22BA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11:10</w:t>
            </w:r>
            <w:r w:rsidRPr="00C06AF3">
              <w:rPr>
                <w:i/>
                <w:sz w:val="18"/>
                <w:szCs w:val="18"/>
              </w:rPr>
              <w:t xml:space="preserve"> – 1</w:t>
            </w:r>
            <w:r>
              <w:rPr>
                <w:i/>
                <w:sz w:val="18"/>
                <w:szCs w:val="18"/>
              </w:rPr>
              <w:t>1:30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416107" w:rsidRDefault="00753C50" w:rsidP="0044618E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Nowa jakość opieki nad Pacjentem na OIT</w:t>
            </w:r>
          </w:p>
          <w:p w:rsidR="00993AB3" w:rsidRPr="00993AB3" w:rsidRDefault="00993AB3" w:rsidP="0044618E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Eksperci Famed</w:t>
            </w:r>
          </w:p>
        </w:tc>
      </w:tr>
      <w:tr w:rsidR="00D95218" w:rsidRPr="00C06AF3" w:rsidTr="0048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D95218" w:rsidRDefault="00F11C7E" w:rsidP="00E22BA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11:30 – 11:50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41268B" w:rsidRPr="00AF63E9" w:rsidRDefault="0041268B" w:rsidP="0041268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AF63E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Zmiany unijnych przepisów o ochronie danych osobowych. Jak się do nich przygotować? </w:t>
            </w:r>
          </w:p>
          <w:p w:rsidR="00D95218" w:rsidRPr="004876FD" w:rsidRDefault="00993AB3" w:rsidP="004876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Wojciech Krówczyński</w:t>
            </w:r>
          </w:p>
        </w:tc>
      </w:tr>
      <w:tr w:rsidR="00D95218" w:rsidRPr="00C06AF3" w:rsidTr="00D9521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D95218" w:rsidRDefault="00F11C7E" w:rsidP="0027763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11:50 – 12:10</w:t>
            </w:r>
          </w:p>
          <w:p w:rsidR="00D95218" w:rsidRPr="00C06AF3" w:rsidRDefault="00D95218" w:rsidP="00277638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F2F2F2" w:themeFill="background1" w:themeFillShade="F2"/>
          </w:tcPr>
          <w:p w:rsidR="00D95218" w:rsidRDefault="00EB4376" w:rsidP="00EE3015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  <w:t>ISO a Akredydatcja</w:t>
            </w:r>
          </w:p>
          <w:p w:rsidR="00817D47" w:rsidRPr="00817D47" w:rsidRDefault="00817D47" w:rsidP="00EE3015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rFonts w:eastAsia="MS Mincho" w:cs="Arial"/>
                <w:i/>
                <w:sz w:val="18"/>
                <w:szCs w:val="18"/>
                <w:lang w:eastAsia="ja-JP"/>
              </w:rPr>
              <w:t>Georg Jankowski, Prezes IQS MED</w:t>
            </w:r>
          </w:p>
        </w:tc>
      </w:tr>
      <w:tr w:rsidR="00D95218" w:rsidRPr="00C06AF3" w:rsidTr="00D9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D95218" w:rsidRPr="00C06AF3" w:rsidRDefault="00F11C7E" w:rsidP="0027391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12:10 – 12:</w:t>
            </w:r>
            <w:r w:rsidR="0027391C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D95218" w:rsidRPr="00C06AF3" w:rsidRDefault="0016437D" w:rsidP="00924FDF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>
              <w:rPr>
                <w:b/>
                <w:i/>
                <w:noProof/>
                <w:sz w:val="18"/>
                <w:szCs w:val="18"/>
                <w:lang w:eastAsia="pl-PL"/>
              </w:rPr>
              <w:t>Nadwykonania NFZ w obliczu jego likwidacji</w:t>
            </w:r>
          </w:p>
          <w:p w:rsidR="00D95218" w:rsidRDefault="009C66D6" w:rsidP="00924FDF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Agnieszka Pietrzak, Dominika Kołodziejska – Koza, Kancelaria Adwokacka APDK</w:t>
            </w:r>
          </w:p>
          <w:p w:rsidR="00D77A09" w:rsidRPr="0041268B" w:rsidRDefault="00D77A09" w:rsidP="00D77A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 w:rsidRPr="0041268B">
              <w:rPr>
                <w:b/>
                <w:i/>
                <w:noProof/>
                <w:sz w:val="18"/>
                <w:szCs w:val="18"/>
                <w:lang w:eastAsia="pl-PL"/>
              </w:rPr>
              <w:t>Przebieg i nowe zasady Kontroli NFZ</w:t>
            </w:r>
          </w:p>
          <w:p w:rsidR="00D77A09" w:rsidRPr="009C66D6" w:rsidRDefault="00D77A09" w:rsidP="00D77A09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41268B">
              <w:rPr>
                <w:i/>
                <w:sz w:val="18"/>
                <w:szCs w:val="18"/>
              </w:rPr>
              <w:t>Agnieszka Pietrzak, Dominika Kołodziejska – Koza, Kancelaria Adwokacka APDK</w:t>
            </w:r>
          </w:p>
        </w:tc>
      </w:tr>
      <w:tr w:rsidR="00F11C7E" w:rsidRPr="00C06AF3" w:rsidTr="004876F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F11C7E" w:rsidRDefault="00152204" w:rsidP="0027391C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12:</w:t>
            </w:r>
            <w:r w:rsidR="0027391C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0 – </w:t>
            </w:r>
            <w:r w:rsidR="0027391C">
              <w:rPr>
                <w:i/>
                <w:sz w:val="18"/>
                <w:szCs w:val="18"/>
              </w:rPr>
              <w:t>13:00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B30C5C" w:rsidRDefault="00B30C5C" w:rsidP="00B30C5C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 w:rsidRPr="00C06AF3">
              <w:rPr>
                <w:b/>
                <w:i/>
                <w:noProof/>
                <w:sz w:val="18"/>
                <w:szCs w:val="18"/>
                <w:lang w:eastAsia="pl-PL"/>
              </w:rPr>
              <w:t>Telemedycyna wczoraj i dziś. Przegląd Innowacyjnych rozwiązań dla Ochrony Zdrowia</w:t>
            </w:r>
            <w:r>
              <w:rPr>
                <w:b/>
                <w:i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F11C7E" w:rsidRPr="00C06AF3" w:rsidRDefault="0003682D" w:rsidP="00B30C5C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t>Mateusz Kierepka - Medapp</w:t>
            </w:r>
          </w:p>
        </w:tc>
      </w:tr>
      <w:tr w:rsidR="00B8134A" w:rsidRPr="00C06AF3" w:rsidTr="00D9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B8134A" w:rsidRPr="00C06AF3" w:rsidRDefault="0027391C" w:rsidP="0015220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13:00</w:t>
            </w:r>
            <w:r w:rsidR="00F11C7E">
              <w:rPr>
                <w:i/>
                <w:sz w:val="18"/>
                <w:szCs w:val="18"/>
              </w:rPr>
              <w:t xml:space="preserve"> – 13:</w:t>
            </w:r>
            <w:r w:rsidR="00152204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8341" w:type="dxa"/>
            <w:shd w:val="clear" w:color="auto" w:fill="70AD47" w:themeFill="accent6"/>
          </w:tcPr>
          <w:p w:rsidR="00B8134A" w:rsidRPr="00C06AF3" w:rsidRDefault="00B8134A" w:rsidP="00277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C06AF3">
              <w:rPr>
                <w:i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634D10A4" wp14:editId="1E84598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-175895</wp:posOffset>
                  </wp:positionV>
                  <wp:extent cx="409575" cy="409575"/>
                  <wp:effectExtent l="0" t="0" r="0" b="9525"/>
                  <wp:wrapNone/>
                  <wp:docPr id="2" name="Obraz 2" descr="C:\Users\Grafik\Desktop\IBF Group\Projekty\ikony\kaw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afik\Desktop\IBF Group\Projekty\ikony\kaw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6AF3">
              <w:rPr>
                <w:b/>
                <w:i/>
                <w:color w:val="FFFFFF" w:themeColor="background1"/>
                <w:sz w:val="18"/>
                <w:szCs w:val="18"/>
              </w:rPr>
              <w:t xml:space="preserve">          </w:t>
            </w:r>
            <w:r w:rsidR="002D2423">
              <w:rPr>
                <w:b/>
                <w:i/>
                <w:color w:val="FFFFFF" w:themeColor="background1"/>
                <w:sz w:val="18"/>
                <w:szCs w:val="18"/>
              </w:rPr>
              <w:t xml:space="preserve">     </w:t>
            </w:r>
            <w:r w:rsidRPr="00C06AF3">
              <w:rPr>
                <w:b/>
                <w:i/>
                <w:color w:val="FFFFFF" w:themeColor="background1"/>
                <w:sz w:val="18"/>
                <w:szCs w:val="18"/>
              </w:rPr>
              <w:t xml:space="preserve">Przerwa Kawowa </w:t>
            </w:r>
          </w:p>
        </w:tc>
      </w:tr>
      <w:tr w:rsidR="00A4260E" w:rsidRPr="00C06AF3" w:rsidTr="004876FD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A4260E" w:rsidRDefault="00A4260E" w:rsidP="00811BD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13:20 – 13:40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A4260E" w:rsidRDefault="00A4260E" w:rsidP="00A4260E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>
              <w:rPr>
                <w:b/>
                <w:i/>
                <w:noProof/>
                <w:sz w:val="18"/>
                <w:szCs w:val="18"/>
                <w:lang w:eastAsia="pl-PL"/>
              </w:rPr>
              <w:t>Testery Medyczne jako niezastąpiony sposób na optymaliacje kosztów w podmiocie leczniczym</w:t>
            </w:r>
          </w:p>
          <w:p w:rsidR="00A4260E" w:rsidRPr="00A4260E" w:rsidRDefault="00A4260E" w:rsidP="00A4260E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t>Jarosław Dąbek – Prezes, Meaco</w:t>
            </w:r>
          </w:p>
        </w:tc>
      </w:tr>
      <w:tr w:rsidR="005D3314" w:rsidRPr="00C06AF3" w:rsidTr="0048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5D3314" w:rsidRDefault="005D3314" w:rsidP="00811BD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13:40 – 14:20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5D3314" w:rsidRPr="005D3314" w:rsidRDefault="005D3314" w:rsidP="00B37F7E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>
              <w:rPr>
                <w:b/>
                <w:i/>
                <w:noProof/>
                <w:sz w:val="18"/>
                <w:szCs w:val="18"/>
                <w:lang w:eastAsia="pl-PL"/>
              </w:rPr>
              <w:t>Metody Liczenia kosztów Szpitala – jak nie wpaść w spirale długów ?</w:t>
            </w:r>
          </w:p>
        </w:tc>
      </w:tr>
      <w:tr w:rsidR="00864910" w:rsidRPr="00C06AF3" w:rsidTr="004876FD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864910" w:rsidRPr="00C06AF3" w:rsidRDefault="005D3314" w:rsidP="00811BDE">
            <w:pPr>
              <w:spacing w:line="276" w:lineRule="auto"/>
              <w:rPr>
                <w:b w:val="0"/>
                <w:bCs w:val="0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14:00 – 14:20</w:t>
            </w:r>
          </w:p>
          <w:p w:rsidR="00864910" w:rsidRPr="00C06AF3" w:rsidRDefault="00864910" w:rsidP="00A55915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341" w:type="dxa"/>
            <w:shd w:val="clear" w:color="auto" w:fill="F2F2F2" w:themeFill="background1" w:themeFillShade="F2"/>
          </w:tcPr>
          <w:p w:rsidR="00864910" w:rsidRPr="00C06AF3" w:rsidRDefault="00864910" w:rsidP="00B37F7E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>
              <w:rPr>
                <w:b/>
                <w:i/>
                <w:noProof/>
                <w:sz w:val="18"/>
                <w:szCs w:val="18"/>
                <w:lang w:eastAsia="pl-PL"/>
              </w:rPr>
              <w:t>Co zrobić aby otrzymać dodatkowe punkty w NFZ za Elektroniczną Dokumentacje Medyczną?</w:t>
            </w:r>
            <w:r w:rsidR="005649DC">
              <w:rPr>
                <w:b/>
                <w:i/>
                <w:noProof/>
                <w:sz w:val="18"/>
                <w:szCs w:val="18"/>
                <w:lang w:eastAsia="pl-PL"/>
              </w:rPr>
              <w:t xml:space="preserve"> Jakie wyzwania w zakresie informatyzacji czekają Podmioty Lecznicze w Polsce?</w:t>
            </w:r>
          </w:p>
          <w:p w:rsidR="005D3314" w:rsidRDefault="00E53687" w:rsidP="004876FD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t xml:space="preserve">Ekspert </w:t>
            </w:r>
            <w:r w:rsidR="0090060C">
              <w:rPr>
                <w:i/>
                <w:noProof/>
                <w:sz w:val="18"/>
                <w:szCs w:val="18"/>
                <w:lang w:eastAsia="pl-PL"/>
              </w:rPr>
              <w:t>CSIOZ</w:t>
            </w:r>
          </w:p>
          <w:p w:rsidR="005D3314" w:rsidRPr="00C06AF3" w:rsidRDefault="005D3314" w:rsidP="0083355B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</w:p>
        </w:tc>
      </w:tr>
      <w:tr w:rsidR="006674F4" w:rsidRPr="00C06AF3" w:rsidTr="0048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6674F4" w:rsidRDefault="006674F4" w:rsidP="00811BD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14:20 – 14:40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6674F4" w:rsidRDefault="006674F4" w:rsidP="006674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>
              <w:rPr>
                <w:b/>
                <w:i/>
                <w:noProof/>
                <w:sz w:val="18"/>
                <w:szCs w:val="18"/>
                <w:lang w:eastAsia="pl-PL"/>
              </w:rPr>
              <w:t>Lekarstwo na Podatki – Optymalizacja Kosztów Podatkowych w Podmiocie Leczniczym</w:t>
            </w:r>
          </w:p>
        </w:tc>
      </w:tr>
      <w:tr w:rsidR="00D95218" w:rsidRPr="00C06AF3" w:rsidTr="00D95218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D95218" w:rsidRPr="00C06AF3" w:rsidRDefault="00152204" w:rsidP="006674F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14:</w:t>
            </w:r>
            <w:r w:rsidR="006674F4">
              <w:rPr>
                <w:i/>
                <w:sz w:val="18"/>
                <w:szCs w:val="18"/>
              </w:rPr>
              <w:t>4</w:t>
            </w:r>
            <w:r>
              <w:rPr>
                <w:i/>
                <w:sz w:val="18"/>
                <w:szCs w:val="18"/>
              </w:rPr>
              <w:t xml:space="preserve">0 – </w:t>
            </w:r>
            <w:r w:rsidR="00DF5E85">
              <w:rPr>
                <w:i/>
                <w:sz w:val="18"/>
                <w:szCs w:val="18"/>
              </w:rPr>
              <w:t>15:00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A5779C" w:rsidRPr="00A5779C" w:rsidRDefault="00A5779C" w:rsidP="00277638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noProof/>
                <w:sz w:val="18"/>
                <w:szCs w:val="18"/>
                <w:lang w:eastAsia="pl-PL"/>
              </w:rPr>
            </w:pPr>
            <w:r w:rsidRPr="00A5779C"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  <w:t>Nowa edycja normy ISO 9001:2015</w:t>
            </w:r>
            <w:r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  <w:t xml:space="preserve"> ze szczególnym uwzględnieniem </w:t>
            </w:r>
            <w:r w:rsidRPr="00A5779C"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  <w:t>aspektów zarządzania ryzykiem w placówkach ochrony zdrowia.</w:t>
            </w:r>
            <w:r w:rsidRPr="00A5779C">
              <w:rPr>
                <w:b/>
                <w:i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D95218" w:rsidRPr="00C40F56" w:rsidRDefault="00753C50" w:rsidP="00277638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t>Georg Jankowski</w:t>
            </w:r>
            <w:r w:rsidR="00515A1F">
              <w:rPr>
                <w:i/>
                <w:noProof/>
                <w:sz w:val="18"/>
                <w:szCs w:val="18"/>
                <w:lang w:eastAsia="pl-PL"/>
              </w:rPr>
              <w:t>, IQS Med., IQS Cert</w:t>
            </w:r>
          </w:p>
        </w:tc>
      </w:tr>
      <w:tr w:rsidR="00D50D1F" w:rsidRPr="00C06AF3" w:rsidTr="00D9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D50D1F" w:rsidRDefault="00D50D1F" w:rsidP="006674F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15:00 – 15:30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D50D1F" w:rsidRDefault="00D50D1F" w:rsidP="00277638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  <w:t>Nowoczesny Szpital i Blok Operacyjny na Bazie Własnych Doświadczeń</w:t>
            </w:r>
            <w:r w:rsidR="004876FD"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  <w:t xml:space="preserve"> – Jak przebiegał proces rozwoju Szpital</w:t>
            </w:r>
            <w:r w:rsidR="00962EBD"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  <w:t>a</w:t>
            </w:r>
          </w:p>
          <w:p w:rsidR="00993AB3" w:rsidRPr="00993AB3" w:rsidRDefault="00993AB3" w:rsidP="00277638">
            <w:pPr>
              <w:spacing w:line="276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Arial"/>
                <w:i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i/>
                <w:sz w:val="18"/>
                <w:szCs w:val="18"/>
                <w:lang w:eastAsia="ja-JP"/>
              </w:rPr>
              <w:t>Tadeusz Książek, Klaromed</w:t>
            </w:r>
            <w:bookmarkStart w:id="0" w:name="_GoBack"/>
            <w:bookmarkEnd w:id="0"/>
          </w:p>
        </w:tc>
      </w:tr>
      <w:tr w:rsidR="004876FD" w:rsidRPr="00C06AF3" w:rsidTr="00D95218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70AD47" w:themeFill="accent6"/>
          </w:tcPr>
          <w:p w:rsidR="004876FD" w:rsidRDefault="004876FD" w:rsidP="006674F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15:30 – 16:00</w:t>
            </w:r>
          </w:p>
        </w:tc>
        <w:tc>
          <w:tcPr>
            <w:tcW w:w="8341" w:type="dxa"/>
            <w:shd w:val="clear" w:color="auto" w:fill="F2F2F2" w:themeFill="background1" w:themeFillShade="F2"/>
          </w:tcPr>
          <w:p w:rsidR="004876FD" w:rsidRDefault="004876FD" w:rsidP="00277638">
            <w:pPr>
              <w:spacing w:line="276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i/>
                <w:sz w:val="18"/>
                <w:szCs w:val="18"/>
                <w:lang w:eastAsia="ja-JP"/>
              </w:rPr>
              <w:t>Jakie są oczekiwania Szpitali Polskich wobec władz Legislacyjnych?</w:t>
            </w:r>
          </w:p>
        </w:tc>
      </w:tr>
    </w:tbl>
    <w:p w:rsidR="00F03709" w:rsidRPr="00C06AF3" w:rsidRDefault="00F03709" w:rsidP="00277638">
      <w:pPr>
        <w:rPr>
          <w:i/>
          <w:sz w:val="18"/>
          <w:szCs w:val="18"/>
        </w:rPr>
      </w:pPr>
    </w:p>
    <w:p w:rsidR="00CC075A" w:rsidRPr="00C06AF3" w:rsidRDefault="00CC075A" w:rsidP="00277638">
      <w:pPr>
        <w:pStyle w:val="NormalnyWeb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18"/>
          <w:szCs w:val="18"/>
        </w:rPr>
      </w:pPr>
    </w:p>
    <w:sectPr w:rsidR="00CC075A" w:rsidRPr="00C06AF3" w:rsidSect="00277638">
      <w:pgSz w:w="11906" w:h="16838"/>
      <w:pgMar w:top="127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89" w:rsidRDefault="00403D89" w:rsidP="00646777">
      <w:pPr>
        <w:spacing w:after="0" w:line="240" w:lineRule="auto"/>
      </w:pPr>
      <w:r>
        <w:separator/>
      </w:r>
    </w:p>
  </w:endnote>
  <w:endnote w:type="continuationSeparator" w:id="0">
    <w:p w:rsidR="00403D89" w:rsidRDefault="00403D89" w:rsidP="0064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89" w:rsidRDefault="00403D89" w:rsidP="00646777">
      <w:pPr>
        <w:spacing w:after="0" w:line="240" w:lineRule="auto"/>
      </w:pPr>
      <w:r>
        <w:separator/>
      </w:r>
    </w:p>
  </w:footnote>
  <w:footnote w:type="continuationSeparator" w:id="0">
    <w:p w:rsidR="00403D89" w:rsidRDefault="00403D89" w:rsidP="0064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6A8E"/>
    <w:multiLevelType w:val="hybridMultilevel"/>
    <w:tmpl w:val="14EC1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2C10"/>
    <w:multiLevelType w:val="hybridMultilevel"/>
    <w:tmpl w:val="49080FE2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514A4B7D"/>
    <w:multiLevelType w:val="hybridMultilevel"/>
    <w:tmpl w:val="5F06DE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73C0"/>
    <w:multiLevelType w:val="hybridMultilevel"/>
    <w:tmpl w:val="D6204A0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C50CD5"/>
    <w:multiLevelType w:val="hybridMultilevel"/>
    <w:tmpl w:val="FB2EAD6E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D4"/>
    <w:rsid w:val="00004A9B"/>
    <w:rsid w:val="00023733"/>
    <w:rsid w:val="00023D55"/>
    <w:rsid w:val="00030639"/>
    <w:rsid w:val="0003682D"/>
    <w:rsid w:val="000375D7"/>
    <w:rsid w:val="00040092"/>
    <w:rsid w:val="0004078A"/>
    <w:rsid w:val="00040A89"/>
    <w:rsid w:val="00050690"/>
    <w:rsid w:val="00052CA6"/>
    <w:rsid w:val="0009622A"/>
    <w:rsid w:val="00096808"/>
    <w:rsid w:val="000A2466"/>
    <w:rsid w:val="000A710E"/>
    <w:rsid w:val="000B54D6"/>
    <w:rsid w:val="000C11B4"/>
    <w:rsid w:val="000C7B74"/>
    <w:rsid w:val="000D304E"/>
    <w:rsid w:val="000D5672"/>
    <w:rsid w:val="000E6E7D"/>
    <w:rsid w:val="000F5590"/>
    <w:rsid w:val="00100A2F"/>
    <w:rsid w:val="00101777"/>
    <w:rsid w:val="001050BC"/>
    <w:rsid w:val="00106FFF"/>
    <w:rsid w:val="001216D2"/>
    <w:rsid w:val="00126C81"/>
    <w:rsid w:val="00126DA4"/>
    <w:rsid w:val="00136B07"/>
    <w:rsid w:val="00145D52"/>
    <w:rsid w:val="00146E20"/>
    <w:rsid w:val="00151372"/>
    <w:rsid w:val="00152204"/>
    <w:rsid w:val="00153C25"/>
    <w:rsid w:val="0016437D"/>
    <w:rsid w:val="001664AF"/>
    <w:rsid w:val="00167107"/>
    <w:rsid w:val="00176AE0"/>
    <w:rsid w:val="001874B2"/>
    <w:rsid w:val="00196A19"/>
    <w:rsid w:val="00197B19"/>
    <w:rsid w:val="001A086D"/>
    <w:rsid w:val="001B0A16"/>
    <w:rsid w:val="001D45AF"/>
    <w:rsid w:val="001D4F95"/>
    <w:rsid w:val="001E4C38"/>
    <w:rsid w:val="001F52AA"/>
    <w:rsid w:val="00205B45"/>
    <w:rsid w:val="002062D6"/>
    <w:rsid w:val="002100EF"/>
    <w:rsid w:val="002242FB"/>
    <w:rsid w:val="00224335"/>
    <w:rsid w:val="00226146"/>
    <w:rsid w:val="00232668"/>
    <w:rsid w:val="002364FC"/>
    <w:rsid w:val="0025595B"/>
    <w:rsid w:val="002570C1"/>
    <w:rsid w:val="0027391C"/>
    <w:rsid w:val="002743B1"/>
    <w:rsid w:val="00277638"/>
    <w:rsid w:val="00287539"/>
    <w:rsid w:val="00290749"/>
    <w:rsid w:val="002A109A"/>
    <w:rsid w:val="002A5F3B"/>
    <w:rsid w:val="002A62BC"/>
    <w:rsid w:val="002D2423"/>
    <w:rsid w:val="002D6277"/>
    <w:rsid w:val="002D7204"/>
    <w:rsid w:val="002F1C42"/>
    <w:rsid w:val="003059C3"/>
    <w:rsid w:val="003140FA"/>
    <w:rsid w:val="00314C53"/>
    <w:rsid w:val="00330C2B"/>
    <w:rsid w:val="003311D3"/>
    <w:rsid w:val="00332BEE"/>
    <w:rsid w:val="00332DD7"/>
    <w:rsid w:val="00334CB2"/>
    <w:rsid w:val="00357DAE"/>
    <w:rsid w:val="003635A4"/>
    <w:rsid w:val="003715C9"/>
    <w:rsid w:val="00396774"/>
    <w:rsid w:val="003B4952"/>
    <w:rsid w:val="003C0FDF"/>
    <w:rsid w:val="003D6FE4"/>
    <w:rsid w:val="003E7515"/>
    <w:rsid w:val="003F6CDB"/>
    <w:rsid w:val="00402EC3"/>
    <w:rsid w:val="00403D89"/>
    <w:rsid w:val="0041268B"/>
    <w:rsid w:val="00416107"/>
    <w:rsid w:val="00444E12"/>
    <w:rsid w:val="0044618E"/>
    <w:rsid w:val="00451A8F"/>
    <w:rsid w:val="00454BB1"/>
    <w:rsid w:val="00457265"/>
    <w:rsid w:val="0046280A"/>
    <w:rsid w:val="004876FD"/>
    <w:rsid w:val="004B03A0"/>
    <w:rsid w:val="004B2E01"/>
    <w:rsid w:val="004B78B0"/>
    <w:rsid w:val="004C297C"/>
    <w:rsid w:val="004C2B94"/>
    <w:rsid w:val="004C6A28"/>
    <w:rsid w:val="004D2E88"/>
    <w:rsid w:val="004D5BEF"/>
    <w:rsid w:val="004E3F52"/>
    <w:rsid w:val="004E49A0"/>
    <w:rsid w:val="004E5988"/>
    <w:rsid w:val="004F45F0"/>
    <w:rsid w:val="005147A6"/>
    <w:rsid w:val="00515A1F"/>
    <w:rsid w:val="0053016D"/>
    <w:rsid w:val="00535423"/>
    <w:rsid w:val="00543339"/>
    <w:rsid w:val="00543A1F"/>
    <w:rsid w:val="00550933"/>
    <w:rsid w:val="005527B6"/>
    <w:rsid w:val="0055326F"/>
    <w:rsid w:val="005538B3"/>
    <w:rsid w:val="005561F0"/>
    <w:rsid w:val="005649DC"/>
    <w:rsid w:val="00571117"/>
    <w:rsid w:val="005924AE"/>
    <w:rsid w:val="005A0E2E"/>
    <w:rsid w:val="005A66DE"/>
    <w:rsid w:val="005B018B"/>
    <w:rsid w:val="005B094A"/>
    <w:rsid w:val="005B33A6"/>
    <w:rsid w:val="005B4725"/>
    <w:rsid w:val="005C4FFC"/>
    <w:rsid w:val="005D3314"/>
    <w:rsid w:val="005D7294"/>
    <w:rsid w:val="005F11F6"/>
    <w:rsid w:val="005F608B"/>
    <w:rsid w:val="00610EF2"/>
    <w:rsid w:val="0062001B"/>
    <w:rsid w:val="0062453E"/>
    <w:rsid w:val="006255E9"/>
    <w:rsid w:val="006276E7"/>
    <w:rsid w:val="00632E75"/>
    <w:rsid w:val="00636290"/>
    <w:rsid w:val="00646777"/>
    <w:rsid w:val="006674F4"/>
    <w:rsid w:val="006A5FFA"/>
    <w:rsid w:val="006B29F8"/>
    <w:rsid w:val="006B2F73"/>
    <w:rsid w:val="006B4118"/>
    <w:rsid w:val="006C08BE"/>
    <w:rsid w:val="006E0A78"/>
    <w:rsid w:val="006F3BED"/>
    <w:rsid w:val="00711BD3"/>
    <w:rsid w:val="00711F59"/>
    <w:rsid w:val="007227B8"/>
    <w:rsid w:val="00731B03"/>
    <w:rsid w:val="007346ED"/>
    <w:rsid w:val="007441D3"/>
    <w:rsid w:val="007470C9"/>
    <w:rsid w:val="007504AF"/>
    <w:rsid w:val="00753C50"/>
    <w:rsid w:val="00754CCF"/>
    <w:rsid w:val="00766E82"/>
    <w:rsid w:val="00773BF5"/>
    <w:rsid w:val="007776C7"/>
    <w:rsid w:val="00781136"/>
    <w:rsid w:val="007A3B2A"/>
    <w:rsid w:val="007A7B16"/>
    <w:rsid w:val="007B0B02"/>
    <w:rsid w:val="007B7E3B"/>
    <w:rsid w:val="007D3988"/>
    <w:rsid w:val="007D601E"/>
    <w:rsid w:val="007E00E3"/>
    <w:rsid w:val="007E2D49"/>
    <w:rsid w:val="008078C1"/>
    <w:rsid w:val="00811BDE"/>
    <w:rsid w:val="00815486"/>
    <w:rsid w:val="00817D47"/>
    <w:rsid w:val="008230C5"/>
    <w:rsid w:val="00823A77"/>
    <w:rsid w:val="008346F9"/>
    <w:rsid w:val="00835FAB"/>
    <w:rsid w:val="00840220"/>
    <w:rsid w:val="00845B98"/>
    <w:rsid w:val="00847CFF"/>
    <w:rsid w:val="00854E39"/>
    <w:rsid w:val="00864149"/>
    <w:rsid w:val="00864910"/>
    <w:rsid w:val="00873360"/>
    <w:rsid w:val="008B640C"/>
    <w:rsid w:val="008D1B21"/>
    <w:rsid w:val="008D3691"/>
    <w:rsid w:val="008E28A9"/>
    <w:rsid w:val="008E7224"/>
    <w:rsid w:val="008E7AA5"/>
    <w:rsid w:val="008F266D"/>
    <w:rsid w:val="0090060C"/>
    <w:rsid w:val="00910C0F"/>
    <w:rsid w:val="00911F74"/>
    <w:rsid w:val="00914DB0"/>
    <w:rsid w:val="00920C6C"/>
    <w:rsid w:val="00921C2A"/>
    <w:rsid w:val="00923196"/>
    <w:rsid w:val="00924FDF"/>
    <w:rsid w:val="00934AF6"/>
    <w:rsid w:val="00940058"/>
    <w:rsid w:val="0094586A"/>
    <w:rsid w:val="009554CC"/>
    <w:rsid w:val="00956AC9"/>
    <w:rsid w:val="00960D61"/>
    <w:rsid w:val="00962EBD"/>
    <w:rsid w:val="00972A43"/>
    <w:rsid w:val="0097716B"/>
    <w:rsid w:val="00982AEE"/>
    <w:rsid w:val="00987EF0"/>
    <w:rsid w:val="00993AB3"/>
    <w:rsid w:val="009A6DC2"/>
    <w:rsid w:val="009C66D6"/>
    <w:rsid w:val="009D5615"/>
    <w:rsid w:val="009E4800"/>
    <w:rsid w:val="009E6783"/>
    <w:rsid w:val="009F2BC6"/>
    <w:rsid w:val="009F3B79"/>
    <w:rsid w:val="00A033FB"/>
    <w:rsid w:val="00A32770"/>
    <w:rsid w:val="00A407EF"/>
    <w:rsid w:val="00A4168B"/>
    <w:rsid w:val="00A4260E"/>
    <w:rsid w:val="00A545B6"/>
    <w:rsid w:val="00A5779C"/>
    <w:rsid w:val="00A639E1"/>
    <w:rsid w:val="00A7185D"/>
    <w:rsid w:val="00A774A7"/>
    <w:rsid w:val="00A9422F"/>
    <w:rsid w:val="00AE06D4"/>
    <w:rsid w:val="00AF63E9"/>
    <w:rsid w:val="00B00C47"/>
    <w:rsid w:val="00B20463"/>
    <w:rsid w:val="00B27D54"/>
    <w:rsid w:val="00B30C5C"/>
    <w:rsid w:val="00B37F7E"/>
    <w:rsid w:val="00B41960"/>
    <w:rsid w:val="00B4760F"/>
    <w:rsid w:val="00B47A08"/>
    <w:rsid w:val="00B47DEF"/>
    <w:rsid w:val="00B77508"/>
    <w:rsid w:val="00B8134A"/>
    <w:rsid w:val="00B81DD6"/>
    <w:rsid w:val="00B91B90"/>
    <w:rsid w:val="00BA0390"/>
    <w:rsid w:val="00BB6544"/>
    <w:rsid w:val="00BB65CD"/>
    <w:rsid w:val="00BB751D"/>
    <w:rsid w:val="00BD0ACE"/>
    <w:rsid w:val="00BD2CF3"/>
    <w:rsid w:val="00C06AF3"/>
    <w:rsid w:val="00C16F5F"/>
    <w:rsid w:val="00C22308"/>
    <w:rsid w:val="00C32F37"/>
    <w:rsid w:val="00C33E71"/>
    <w:rsid w:val="00C40F56"/>
    <w:rsid w:val="00C45EA7"/>
    <w:rsid w:val="00C46119"/>
    <w:rsid w:val="00C478D3"/>
    <w:rsid w:val="00C57F46"/>
    <w:rsid w:val="00C63306"/>
    <w:rsid w:val="00C74163"/>
    <w:rsid w:val="00CB1556"/>
    <w:rsid w:val="00CC075A"/>
    <w:rsid w:val="00CD0C19"/>
    <w:rsid w:val="00CE5EFA"/>
    <w:rsid w:val="00CE6093"/>
    <w:rsid w:val="00CF5CBD"/>
    <w:rsid w:val="00D00126"/>
    <w:rsid w:val="00D00DCC"/>
    <w:rsid w:val="00D20915"/>
    <w:rsid w:val="00D506C1"/>
    <w:rsid w:val="00D50D1F"/>
    <w:rsid w:val="00D60D38"/>
    <w:rsid w:val="00D651A6"/>
    <w:rsid w:val="00D74971"/>
    <w:rsid w:val="00D77A09"/>
    <w:rsid w:val="00D80E93"/>
    <w:rsid w:val="00D940D3"/>
    <w:rsid w:val="00D95218"/>
    <w:rsid w:val="00DA670D"/>
    <w:rsid w:val="00DB667E"/>
    <w:rsid w:val="00DC018A"/>
    <w:rsid w:val="00DC37AE"/>
    <w:rsid w:val="00DC462C"/>
    <w:rsid w:val="00DD66D1"/>
    <w:rsid w:val="00DD7C9A"/>
    <w:rsid w:val="00DF5E85"/>
    <w:rsid w:val="00DF7EAF"/>
    <w:rsid w:val="00E04C5C"/>
    <w:rsid w:val="00E147AB"/>
    <w:rsid w:val="00E2041A"/>
    <w:rsid w:val="00E22BA2"/>
    <w:rsid w:val="00E24A57"/>
    <w:rsid w:val="00E4638D"/>
    <w:rsid w:val="00E53687"/>
    <w:rsid w:val="00E6055E"/>
    <w:rsid w:val="00E606F7"/>
    <w:rsid w:val="00E77BA9"/>
    <w:rsid w:val="00E80F2E"/>
    <w:rsid w:val="00E973F5"/>
    <w:rsid w:val="00EA6C1C"/>
    <w:rsid w:val="00EA6FBF"/>
    <w:rsid w:val="00EB4376"/>
    <w:rsid w:val="00EC544F"/>
    <w:rsid w:val="00EC6D5C"/>
    <w:rsid w:val="00ED0552"/>
    <w:rsid w:val="00EE3015"/>
    <w:rsid w:val="00EE6BE2"/>
    <w:rsid w:val="00EF429F"/>
    <w:rsid w:val="00F0155C"/>
    <w:rsid w:val="00F03709"/>
    <w:rsid w:val="00F10EDB"/>
    <w:rsid w:val="00F11C7E"/>
    <w:rsid w:val="00F25484"/>
    <w:rsid w:val="00F31AE5"/>
    <w:rsid w:val="00F32EBC"/>
    <w:rsid w:val="00F40AED"/>
    <w:rsid w:val="00F45A11"/>
    <w:rsid w:val="00F50E0A"/>
    <w:rsid w:val="00F61212"/>
    <w:rsid w:val="00F7530E"/>
    <w:rsid w:val="00F806A2"/>
    <w:rsid w:val="00F8657E"/>
    <w:rsid w:val="00F87DD0"/>
    <w:rsid w:val="00FA7030"/>
    <w:rsid w:val="00FB5A51"/>
    <w:rsid w:val="00FD02D4"/>
    <w:rsid w:val="00FD7241"/>
    <w:rsid w:val="00FD7C3B"/>
    <w:rsid w:val="00FE4936"/>
    <w:rsid w:val="00FF31B8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28CC-68A6-45A2-8614-3821B4E5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F45A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F45A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kapitzlist">
    <w:name w:val="List Paragraph"/>
    <w:basedOn w:val="Normalny"/>
    <w:uiPriority w:val="34"/>
    <w:qFormat/>
    <w:rsid w:val="002062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3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370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C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75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7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77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2E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10E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A710E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A710E"/>
    <w:rPr>
      <w:rFonts w:cs="Source Sans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D6E7-BD00-449E-9916-63739486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93</cp:revision>
  <cp:lastPrinted>2017-04-04T11:19:00Z</cp:lastPrinted>
  <dcterms:created xsi:type="dcterms:W3CDTF">2017-03-27T16:42:00Z</dcterms:created>
  <dcterms:modified xsi:type="dcterms:W3CDTF">2017-05-09T07:09:00Z</dcterms:modified>
</cp:coreProperties>
</file>